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3" w:rsidRP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b/>
          <w:color w:val="212529"/>
        </w:rPr>
      </w:pPr>
      <w:r w:rsidRPr="009F5773">
        <w:rPr>
          <w:rFonts w:ascii="Arial" w:hAnsi="Arial" w:cs="Arial"/>
          <w:b/>
          <w:color w:val="212529"/>
        </w:rPr>
        <w:t>Согласно законопроекту основной государственный экзамен в 2023 году пройдет в следующие даты:</w:t>
      </w:r>
    </w:p>
    <w:p w:rsid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24 мая – история, физика, биология;</w:t>
      </w:r>
      <w:r>
        <w:rPr>
          <w:rFonts w:ascii="Arial" w:hAnsi="Arial" w:cs="Arial"/>
          <w:color w:val="212529"/>
        </w:rPr>
        <w:br/>
        <w:t>30 мая – обществознание, информатика и информационно-коммуникационные технологии (ИКТ), география, химия;</w:t>
      </w:r>
      <w:r>
        <w:rPr>
          <w:rFonts w:ascii="Arial" w:hAnsi="Arial" w:cs="Arial"/>
          <w:color w:val="212529"/>
        </w:rPr>
        <w:br/>
        <w:t>2 июня – иностранные языки (английский, французский, немецкий, испанский);</w:t>
      </w:r>
      <w:r>
        <w:rPr>
          <w:rFonts w:ascii="Arial" w:hAnsi="Arial" w:cs="Arial"/>
          <w:color w:val="212529"/>
        </w:rPr>
        <w:br/>
        <w:t>3 июня – иностранные языки (английский, французский, немецкий, испанский);</w:t>
      </w:r>
      <w:r>
        <w:rPr>
          <w:rFonts w:ascii="Arial" w:hAnsi="Arial" w:cs="Arial"/>
          <w:color w:val="212529"/>
        </w:rPr>
        <w:br/>
        <w:t>6 июня – русский язык;</w:t>
      </w:r>
      <w:r>
        <w:rPr>
          <w:rFonts w:ascii="Arial" w:hAnsi="Arial" w:cs="Arial"/>
          <w:color w:val="212529"/>
        </w:rPr>
        <w:br/>
        <w:t>9 июня – математика;</w:t>
      </w:r>
      <w:r>
        <w:rPr>
          <w:rFonts w:ascii="Arial" w:hAnsi="Arial" w:cs="Arial"/>
          <w:color w:val="212529"/>
        </w:rPr>
        <w:br/>
        <w:t>14 июня – литература, физика, информатика и информационно-коммуникационные технологии (ИКТ), география;</w:t>
      </w:r>
      <w:r>
        <w:rPr>
          <w:rFonts w:ascii="Arial" w:hAnsi="Arial" w:cs="Arial"/>
          <w:color w:val="212529"/>
        </w:rPr>
        <w:br/>
        <w:t>17 июня – обществознание, биология, химия.</w:t>
      </w:r>
      <w:proofErr w:type="gramEnd"/>
    </w:p>
    <w:p w:rsid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Расписание единого государственного экзамена в законопроекте предлагается утвердить следующее:</w:t>
      </w:r>
    </w:p>
    <w:p w:rsid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26 мая – география, литература, химия;</w:t>
      </w:r>
      <w:r>
        <w:rPr>
          <w:rFonts w:ascii="Arial" w:hAnsi="Arial" w:cs="Arial"/>
          <w:color w:val="212529"/>
        </w:rPr>
        <w:br/>
        <w:t>29 мая – русский язык;</w:t>
      </w:r>
      <w:r>
        <w:rPr>
          <w:rFonts w:ascii="Arial" w:hAnsi="Arial" w:cs="Arial"/>
          <w:color w:val="212529"/>
        </w:rPr>
        <w:br/>
        <w:t>1 июня – математика базового и профильного уровней;</w:t>
      </w:r>
      <w:r>
        <w:rPr>
          <w:rFonts w:ascii="Arial" w:hAnsi="Arial" w:cs="Arial"/>
          <w:color w:val="212529"/>
        </w:rPr>
        <w:br/>
        <w:t>5 июня – история, физика;</w:t>
      </w:r>
      <w:r>
        <w:rPr>
          <w:rFonts w:ascii="Arial" w:hAnsi="Arial" w:cs="Arial"/>
          <w:color w:val="212529"/>
        </w:rPr>
        <w:br/>
        <w:t>8 июня – обществознание;</w:t>
      </w:r>
      <w:r>
        <w:rPr>
          <w:rFonts w:ascii="Arial" w:hAnsi="Arial" w:cs="Arial"/>
          <w:color w:val="212529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>
        <w:rPr>
          <w:rFonts w:ascii="Arial" w:hAnsi="Arial" w:cs="Arial"/>
          <w:color w:val="212529"/>
        </w:rPr>
        <w:br/>
        <w:t>16 июня – иностранные языки (английский, французский, немецкий, испанский, китайский) (раздел «Говорение»);</w:t>
      </w:r>
      <w:r>
        <w:rPr>
          <w:rFonts w:ascii="Arial" w:hAnsi="Arial" w:cs="Arial"/>
          <w:color w:val="212529"/>
        </w:rPr>
        <w:br/>
        <w:t>17 июня – иностранные языки (английский, французский, немецкий, испанский, китайский) (раздел «Говорение»);</w:t>
      </w:r>
      <w:proofErr w:type="gramEnd"/>
      <w:r>
        <w:rPr>
          <w:rFonts w:ascii="Arial" w:hAnsi="Arial" w:cs="Arial"/>
          <w:color w:val="212529"/>
        </w:rPr>
        <w:br/>
        <w:t>19 июня – информатика и информационно-коммуникационные технологии (ИКТ);</w:t>
      </w:r>
      <w:r>
        <w:rPr>
          <w:rFonts w:ascii="Arial" w:hAnsi="Arial" w:cs="Arial"/>
          <w:color w:val="212529"/>
        </w:rPr>
        <w:br/>
        <w:t>20 июня – информатика и информационно-коммуникационные технологии (ИКТ).</w:t>
      </w:r>
    </w:p>
    <w:p w:rsid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</w:t>
      </w:r>
      <w:proofErr w:type="gramStart"/>
      <w:r>
        <w:rPr>
          <w:rFonts w:ascii="Arial" w:hAnsi="Arial" w:cs="Arial"/>
          <w:color w:val="212529"/>
        </w:rPr>
        <w:t>обучение по программам</w:t>
      </w:r>
      <w:proofErr w:type="gramEnd"/>
      <w:r>
        <w:rPr>
          <w:rFonts w:ascii="Arial" w:hAnsi="Arial" w:cs="Arial"/>
          <w:color w:val="212529"/>
        </w:rPr>
        <w:t xml:space="preserve"> среднего общего образования – ГВЭ-11.</w:t>
      </w:r>
    </w:p>
    <w:p w:rsid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>
        <w:rPr>
          <w:rFonts w:ascii="Arial" w:hAnsi="Arial" w:cs="Arial"/>
          <w:color w:val="212529"/>
        </w:rPr>
        <w:t>аудиовоспроизведения</w:t>
      </w:r>
      <w:proofErr w:type="spellEnd"/>
      <w:r>
        <w:rPr>
          <w:rFonts w:ascii="Arial" w:hAnsi="Arial" w:cs="Arial"/>
          <w:color w:val="212529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9F5773" w:rsidRDefault="009F5773" w:rsidP="009F577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4A38DE" w:rsidRDefault="004A38DE"/>
    <w:sectPr w:rsidR="004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773"/>
    <w:rsid w:val="004A38DE"/>
    <w:rsid w:val="009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3</cp:revision>
  <dcterms:created xsi:type="dcterms:W3CDTF">2022-11-14T11:15:00Z</dcterms:created>
  <dcterms:modified xsi:type="dcterms:W3CDTF">2022-11-14T11:16:00Z</dcterms:modified>
</cp:coreProperties>
</file>